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/>
          <w:i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Прил</w:t>
      </w:r>
      <w:bookmarkStart w:id="0" w:name="_GoBack"/>
      <w:bookmarkEnd w:id="0"/>
      <w:r>
        <w:rPr>
          <w:rFonts w:ascii="Times New Roman" w:hAnsi="Times New Roman"/>
          <w:i/>
          <w:sz w:val="20"/>
          <w:szCs w:val="20"/>
        </w:rPr>
        <w:t>ожение №1 к Договору подряда №______ от _________________202  г.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sz w:val="32"/>
          <w:szCs w:val="24"/>
        </w:rPr>
        <w:t>Техническое задание</w:t>
      </w:r>
    </w:p>
    <w:p>
      <w:pPr>
        <w:pStyle w:val="Normal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«</w:t>
      </w:r>
      <w:r>
        <w:rPr>
          <w:rFonts w:eastAsia="Calibri" w:ascii="Times New Roman" w:hAnsi="Times New Roman"/>
          <w:b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none"/>
          <w:em w:val="none"/>
          <w:lang w:eastAsia="en-US"/>
        </w:rPr>
        <w:t>Выполнение работ по капитальному ремонту ЖД пути с заменой верхнего строения пути Комсомольской ТЭЦ-2 в рамках программы повышения надежности, г. Комсомольск-на-Амуре</w:t>
      </w:r>
    </w:p>
    <w:p>
      <w:pPr>
        <w:pStyle w:val="Normal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/>
          <w:b/>
          <w:bCs/>
          <w:sz w:val="28"/>
          <w:szCs w:val="32"/>
        </w:rPr>
      </w:pPr>
      <w:r>
        <w:rPr/>
      </w:r>
    </w:p>
    <w:p>
      <w:pPr>
        <w:pStyle w:val="Normal"/>
        <w:spacing w:before="0" w:after="160"/>
        <w:jc w:val="both"/>
        <w:rPr>
          <w:rFonts w:ascii="Times New Roman" w:hAnsi="Times New Roman"/>
          <w:bCs/>
          <w:sz w:val="28"/>
          <w:szCs w:val="28"/>
        </w:rPr>
      </w:pPr>
      <w:r>
        <w:rPr/>
      </w:r>
    </w:p>
    <w:sectPr>
      <w:footerReference w:type="default" r:id="rId2"/>
      <w:type w:val="nextPage"/>
      <w:pgSz w:w="11906" w:h="16838"/>
      <w:pgMar w:left="1140" w:right="791" w:gutter="0" w:header="0" w:top="567" w:footer="709" w:bottom="766"/>
      <w:pgNumType w:start="26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</w:r>
  </w:p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2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3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4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5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uiPriority w:val="9"/>
    <w:qFormat/>
    <w:rPr>
      <w:rFonts w:ascii="Arial" w:hAnsi="Arial" w:eastAsia="Arial" w:cs="Arial"/>
      <w:sz w:val="40"/>
      <w:szCs w:val="40"/>
    </w:rPr>
  </w:style>
  <w:style w:type="character" w:styleId="2" w:customStyle="1">
    <w:name w:val="Заголовок 2 Знак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" w:customStyle="1">
    <w:name w:val="Название Знак"/>
    <w:uiPriority w:val="10"/>
    <w:qFormat/>
    <w:rPr>
      <w:sz w:val="48"/>
      <w:szCs w:val="48"/>
    </w:rPr>
  </w:style>
  <w:style w:type="character" w:styleId="Style1" w:customStyle="1">
    <w:name w:val="Подзаголовок Знак"/>
    <w:uiPriority w:val="11"/>
    <w:qFormat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Pr>
      <w:i/>
    </w:rPr>
  </w:style>
  <w:style w:type="character" w:styleId="Style2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uiPriority w:val="99"/>
    <w:qFormat/>
    <w:rPr/>
  </w:style>
  <w:style w:type="character" w:styleId="FooterChar" w:customStyle="1">
    <w:name w:val="Footer Char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Style3" w:customStyle="1">
    <w:name w:val="Текст сноски Знак"/>
    <w:uiPriority w:val="99"/>
    <w:qFormat/>
    <w:rPr>
      <w:sz w:val="18"/>
    </w:rPr>
  </w:style>
  <w:style w:type="character" w:styleId="Style4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5" w:customStyle="1">
    <w:name w:val="Текст концевой сноски Знак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7" w:customStyle="1">
    <w:name w:val="Верхний колонтитул Знак"/>
    <w:basedOn w:val="DefaultParagraphFont"/>
    <w:uiPriority w:val="99"/>
    <w:qFormat/>
    <w:rPr/>
  </w:style>
  <w:style w:type="character" w:styleId="Style8" w:customStyle="1">
    <w:name w:val="Нижний колонтитул Знак"/>
    <w:basedOn w:val="DefaultParagraphFont"/>
    <w:uiPriority w:val="99"/>
    <w:qFormat/>
    <w:rPr/>
  </w:style>
  <w:style w:type="character" w:styleId="Annotationreference">
    <w:name w:val="annotation reference"/>
    <w:uiPriority w:val="99"/>
    <w:semiHidden/>
    <w:unhideWhenUsed/>
    <w:qFormat/>
    <w:rPr>
      <w:sz w:val="16"/>
      <w:szCs w:val="16"/>
    </w:rPr>
  </w:style>
  <w:style w:type="character" w:styleId="Style9" w:customStyle="1">
    <w:name w:val="Текст примечания Знак"/>
    <w:link w:val="Annotationtext"/>
    <w:uiPriority w:val="99"/>
    <w:semiHidden/>
    <w:qFormat/>
    <w:rPr>
      <w:sz w:val="20"/>
      <w:szCs w:val="20"/>
    </w:rPr>
  </w:style>
  <w:style w:type="character" w:styleId="Style10" w:customStyle="1">
    <w:name w:val="Тема примечания Знак"/>
    <w:link w:val="Annotationsubject"/>
    <w:uiPriority w:val="99"/>
    <w:semiHidden/>
    <w:qFormat/>
    <w:rPr>
      <w:b/>
      <w:bCs/>
      <w:sz w:val="20"/>
      <w:szCs w:val="20"/>
    </w:rPr>
  </w:style>
  <w:style w:type="character" w:styleId="Style11" w:customStyle="1">
    <w:name w:val="Текст выноски Знак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Title">
    <w:name w:val="Title"/>
    <w:basedOn w:val="Normal"/>
    <w:next w:val="Normal"/>
    <w:link w:val="Style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tyle1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Style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14">
    <w:name w:val="Колонтитул"/>
    <w:basedOn w:val="Normal"/>
    <w:qFormat/>
    <w:pPr/>
    <w:rPr/>
  </w:style>
  <w:style w:type="paragraph" w:styleId="Header">
    <w:name w:val="Header"/>
    <w:basedOn w:val="Normal"/>
    <w:link w:val="Style7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8"/>
    <w:uiPriority w:val="99"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Caption1">
    <w:name w:val="caption1"/>
    <w:basedOn w:val="Normal"/>
    <w:next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FootnoteText">
    <w:name w:val="Footnote Text"/>
    <w:basedOn w:val="Normal"/>
    <w:link w:val="Style3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Style5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left="283" w:hanging="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left="567" w:hanging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left="850" w:hanging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left="1134" w:hanging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 w:hanging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 w:hanging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 w:hanging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left="2268" w:hanging="0"/>
    </w:pPr>
    <w:rPr/>
  </w:style>
  <w:style w:type="paragraph" w:styleId="IndexHeading">
    <w:name w:val="Index Heading"/>
    <w:basedOn w:val="Style12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="0"/>
    </w:pPr>
    <w:rPr/>
  </w:style>
  <w:style w:type="paragraph" w:styleId="Annotationtext">
    <w:name w:val="annotation text"/>
    <w:basedOn w:val="Normal"/>
    <w:link w:val="Style9"/>
    <w:uiPriority w:val="99"/>
    <w:semiHidden/>
    <w:unhideWhenUsed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0"/>
    <w:uiPriority w:val="99"/>
    <w:semiHidden/>
    <w:unhideWhenUsed/>
    <w:qFormat/>
    <w:pPr/>
    <w:rPr>
      <w:b/>
      <w:bCs/>
    </w:rPr>
  </w:style>
  <w:style w:type="paragraph" w:styleId="Revision">
    <w:name w:val="Revision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BalloonText">
    <w:name w:val="Balloon Text"/>
    <w:basedOn w:val="Normal"/>
    <w:link w:val="Style11"/>
    <w:uiPriority w:val="99"/>
    <w:semiHidden/>
    <w:unhideWhenUsed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customStyle="1" w:styleId="PlainTable2">
    <w:name w:val="Plain Table 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97B4D8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DA9896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C4D79D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B4A4C8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95CEDD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FAC192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color="5D8AC2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color="9ABB59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themeColor="text1" w:themeTint="80" w:themeShade="95"/>
      </w:rPr>
      <w:tblPr/>
    </w:tblStylePr>
    <w:tblStylePr w:type="firstCol">
      <w:rPr>
        <w:b/>
        <w:color w:themeColor="text1" w:themeTint="80" w:themeShade="95"/>
      </w:rPr>
      <w:tblPr/>
    </w:tblStylePr>
    <w:tblStylePr w:type="lastCol">
      <w:rPr>
        <w:b/>
        <w:color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1" w:themeTint="80" w:themeShade="95"/>
      </w:rPr>
      <w:tblPr/>
      <w:tcPr>
        <w:tcBorders>
          <w:bottom w:val="single" w:color="A6BFDD" w:themeColor="accent1" w:sz="12" w:space="0"/>
        </w:tcBorders>
      </w:tcPr>
    </w:tblStylePr>
    <w:tblStylePr w:type="lastRow">
      <w:rPr>
        <w:b/>
        <w:color w:themeColor="accent1" w:themeTint="80" w:themeShade="95"/>
      </w:rPr>
      <w:tblPr/>
    </w:tblStylePr>
    <w:tblStylePr w:type="firstCol">
      <w:rPr>
        <w:b/>
        <w:color w:themeColor="accent1" w:themeTint="80" w:themeShade="95"/>
      </w:rPr>
      <w:tblPr/>
    </w:tblStylePr>
    <w:tblStylePr w:type="lastCol">
      <w:rPr>
        <w:b/>
        <w:color w:themeColor="accent1" w:themeTint="80" w:themeShade="95"/>
      </w:rPr>
      <w:tblPr/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2" w:themeTint="97" w:themeShade="95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b/>
        <w:color w:themeColor="accent2" w:themeTint="97" w:themeShade="95"/>
      </w:rPr>
      <w:tblPr/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3" w:themeTint="fe" w:themeShade="95"/>
      </w:rPr>
      <w:tblPr/>
      <w:tcPr>
        <w:tcBorders>
          <w:bottom w:val="single" w:color="9ABB59" w:themeColor="accent3" w:sz="12" w:space="0"/>
        </w:tcBorders>
      </w:tcPr>
    </w:tblStylePr>
    <w:tblStylePr w:type="lastRow">
      <w:rPr>
        <w:b/>
        <w:color w:themeColor="accent3" w:themeTint="fe" w:themeShade="95"/>
      </w:rPr>
      <w:tblPr/>
    </w:tblStylePr>
    <w:tblStylePr w:type="firstCol">
      <w:rPr>
        <w:b/>
        <w:color w:themeColor="accent3" w:themeTint="fe" w:themeShade="95"/>
      </w:rPr>
      <w:tblPr/>
    </w:tblStylePr>
    <w:tblStylePr w:type="lastCol">
      <w:rPr>
        <w:b/>
        <w:color w:themeColor="accent3" w:themeTint="fe" w:themeShade="95"/>
      </w:rPr>
      <w:tblPr/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4" w:themeTint="9a" w:themeShade="95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b/>
        <w:color w:themeColor="accent4" w:themeTint="9a" w:themeShade="95"/>
      </w:rPr>
      <w:tblPr/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themeColor="accent5" w:themeShade="95"/>
      </w:rPr>
      <w:tblPr/>
    </w:tblStylePr>
    <w:tblStylePr w:type="firstCol">
      <w:rPr>
        <w:b/>
        <w:color w:themeColor="accent5" w:themeShade="95"/>
      </w:rPr>
      <w:tblPr/>
    </w:tblStylePr>
    <w:tblStylePr w:type="lastCol">
      <w:rPr>
        <w:b/>
        <w:color w:themeColor="accent5" w:themeShade="95"/>
      </w:rPr>
      <w:tblPr/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themeColor="accent6" w:themeShade="95"/>
        <w:sz w:val="22"/>
      </w:rPr>
      <w:tblPr/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D99695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C3D69B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light1"/>
        <w:sz w:val="22"/>
      </w:rPr>
      <w:tblPr/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themeColor="text1"/>
      </w:rPr>
      <w:tblPr/>
    </w:tblStylePr>
    <w:tblStylePr w:type="lastCol">
      <w:rPr>
        <w:b/>
        <w:color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/>
        <w:sz w:val="22"/>
      </w:rPr>
      <w:tblPr/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themeColor="accent1" w:themeShade="95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themeColor="accent1" w:themeShade="95"/>
      </w:rPr>
      <w:tblPr/>
    </w:tblStylePr>
    <w:tblStylePr w:type="lastCol">
      <w:rPr>
        <w:b/>
        <w:color w:themeColor="accent1" w:themeShade="95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2" w:themeTint="97" w:themeShade="95"/>
      </w:rPr>
      <w:tblPr/>
      <w:tcPr>
        <w:tcBorders>
          <w:bottom w:val="single" w:color="D99695" w:themeColor="accent2" w:sz="4" w:space="0"/>
        </w:tcBorders>
      </w:tcPr>
    </w:tblStylePr>
    <w:tblStylePr w:type="lastRow">
      <w:rPr>
        <w:b/>
        <w:color w:themeColor="accent2" w:themeTint="97" w:themeShade="95"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  <w:color w:themeColor="accent2" w:themeTint="97" w:themeShade="95"/>
      </w:rPr>
      <w:tblPr/>
    </w:tblStylePr>
    <w:tblStylePr w:type="lastCol">
      <w:rPr>
        <w:b/>
        <w:color w:themeColor="accent2" w:themeTint="97" w:themeShade="95"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3" w:themeTint="98" w:themeShade="95"/>
      </w:rPr>
      <w:tblPr/>
      <w:tcPr>
        <w:tcBorders>
          <w:bottom w:val="single" w:color="C3D69B" w:themeColor="accent3" w:sz="4" w:space="0"/>
        </w:tcBorders>
      </w:tcPr>
    </w:tblStylePr>
    <w:tblStylePr w:type="lastRow">
      <w:rPr>
        <w:b/>
        <w:color w:themeColor="accent3" w:themeTint="98" w:themeShade="95"/>
      </w:rPr>
      <w:tblPr/>
      <w:tcPr>
        <w:tcBorders>
          <w:top w:val="single" w:color="C3D69B" w:themeColor="accent3" w:sz="4" w:space="0"/>
        </w:tcBorders>
      </w:tcPr>
    </w:tblStylePr>
    <w:tblStylePr w:type="firstCol">
      <w:rPr>
        <w:b/>
        <w:color w:themeColor="accent3" w:themeTint="98" w:themeShade="95"/>
      </w:rPr>
      <w:tblPr/>
    </w:tblStylePr>
    <w:tblStylePr w:type="lastCol">
      <w:rPr>
        <w:b/>
        <w:color w:themeColor="accent3" w:themeTint="98" w:themeShade="95"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4" w:themeTint="9a" w:themeShade="95"/>
      </w:rPr>
      <w:tblPr/>
      <w:tcPr>
        <w:tcBorders>
          <w:bottom w:val="single" w:color="B2A1C6" w:themeColor="accent4" w:sz="4" w:space="0"/>
        </w:tcBorders>
      </w:tcPr>
    </w:tblStylePr>
    <w:tblStylePr w:type="lastRow">
      <w:rPr>
        <w:b/>
        <w:color w:themeColor="accent4" w:themeTint="9a" w:themeShade="95"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  <w:color w:themeColor="accent4" w:themeTint="9a" w:themeShade="95"/>
      </w:rPr>
      <w:tblPr/>
    </w:tblStylePr>
    <w:tblStylePr w:type="lastCol">
      <w:rPr>
        <w:b/>
        <w:color w:themeColor="accent4" w:themeTint="9a" w:themeShade="95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5" w:themeTint="9a" w:themeShade="95"/>
      </w:rPr>
      <w:tblPr/>
      <w:tcPr>
        <w:tcBorders>
          <w:bottom w:val="single" w:color="92CCDC" w:themeColor="accent5" w:sz="4" w:space="0"/>
        </w:tcBorders>
      </w:tcPr>
    </w:tblStylePr>
    <w:tblStylePr w:type="lastRow">
      <w:rPr>
        <w:b/>
        <w:color w:themeColor="accent5" w:themeTint="9a" w:themeShade="95"/>
      </w:rPr>
      <w:tblPr/>
      <w:tcPr>
        <w:tcBorders>
          <w:top w:val="single" w:color="92CCDC" w:themeColor="accent5" w:sz="4" w:space="0"/>
        </w:tcBorders>
      </w:tcPr>
    </w:tblStylePr>
    <w:tblStylePr w:type="firstCol">
      <w:rPr>
        <w:b/>
        <w:color w:themeColor="accent5" w:themeTint="9a" w:themeShade="95"/>
      </w:rPr>
      <w:tblPr/>
    </w:tblStylePr>
    <w:tblStylePr w:type="lastCol">
      <w:rPr>
        <w:b/>
        <w:color w:themeColor="accent5" w:themeTint="9a" w:themeShade="95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themeColor="accent6" w:themeTint="98" w:themeShade="95"/>
      </w:rPr>
      <w:tblPr/>
      <w:tcPr>
        <w:tcBorders>
          <w:bottom w:val="single" w:color="FAC090" w:themeColor="accent6" w:sz="4" w:space="0"/>
        </w:tcBorders>
      </w:tcPr>
    </w:tblStylePr>
    <w:tblStylePr w:type="lastRow">
      <w:rPr>
        <w:b/>
        <w:color w:themeColor="accent6" w:themeTint="98" w:themeShade="95"/>
      </w:rPr>
      <w:tblPr/>
      <w:tcPr>
        <w:tcBorders>
          <w:top w:val="single" w:color="FAC090" w:themeColor="accent6" w:sz="4" w:space="0"/>
        </w:tcBorders>
      </w:tcPr>
    </w:tblStylePr>
    <w:tblStylePr w:type="firstCol">
      <w:rPr>
        <w:b/>
        <w:color w:themeColor="accent6" w:themeTint="98" w:themeShade="95"/>
      </w:rPr>
      <w:tblPr/>
    </w:tblStylePr>
    <w:tblStylePr w:type="lastCol">
      <w:rPr>
        <w:b/>
        <w:color w:themeColor="accent6" w:themeTint="98" w:themeShade="95"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</w:style>
  <w:style w:type="table" w:customStyle="1" w:styleId="Lined-Accent">
    <w:name w:val="Lined - Accent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Pr>
      <w:lang w:eastAsia="ru-RU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lang w:eastAsia="ru-RU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lang w:eastAsia="ru-RU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lang w:eastAsia="ru-RU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lang w:eastAsia="ru-RU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lang w:eastAsia="ru-RU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D99695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D99695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C3D69B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C3D69B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C3D69B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B2A1C6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B2A1C6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92CCDC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92CCDC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92CCDC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FAC09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FAC090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AC090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Application>AlterOffice/2025.3.1.0$Linux_X86_64 LibreOffice_project/431cd1b79110582f53535c95ed0a2449aadc8bf9</Application>
  <AppVersion>15.0000</AppVersion>
  <Pages>1</Pages>
  <Words>33</Words>
  <Characters>226</Characters>
  <CharactersWithSpaces>257</CharactersWithSpaces>
  <Paragraphs>3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2023-08-30T05:45:00Z</dcterms:created>
  <dc:creator>Виногорова Наталья Олеговна</dc:creator>
  <dc:description/>
  <dc:language>ru-RU</dc:language>
  <cp:lastModifiedBy>starodubova_en@DGK.RU</cp:lastModifiedBy>
  <dcterms:modified xsi:type="dcterms:W3CDTF">2026-07-29T09:36:24Z</dcterms:modified>
  <cp:revision>18</cp:revision>
  <dc:subject/>
  <dc:title/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